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151"/>
      </w:tblGrid>
      <w:tr w:rsidR="006F457C" w:rsidRPr="00714230" w:rsidTr="003D74AD">
        <w:trPr>
          <w:trHeight w:val="288"/>
        </w:trPr>
        <w:tc>
          <w:tcPr>
            <w:tcW w:w="1951" w:type="dxa"/>
          </w:tcPr>
          <w:p w:rsidR="006F457C" w:rsidRPr="00714230" w:rsidRDefault="006F457C" w:rsidP="003D74AD">
            <w:pPr>
              <w:spacing w:after="0" w:line="240" w:lineRule="auto"/>
              <w:rPr>
                <w:color w:val="0D0D0D"/>
              </w:rPr>
            </w:pP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Naziv seminarja:</w:t>
            </w:r>
          </w:p>
        </w:tc>
        <w:tc>
          <w:tcPr>
            <w:tcW w:w="7151" w:type="dxa"/>
            <w:tcBorders>
              <w:bottom w:val="single" w:sz="4" w:space="0" w:color="C00000"/>
            </w:tcBorders>
          </w:tcPr>
          <w:p w:rsidR="000A34CE" w:rsidRPr="000A34CE" w:rsidRDefault="000A34CE" w:rsidP="000A34CE">
            <w:pPr>
              <w:spacing w:after="0" w:line="240" w:lineRule="auto"/>
              <w:rPr>
                <w:rFonts w:ascii="Calibri" w:eastAsia="Times New Roman" w:hAnsi="Calibri" w:cs="Helvetica"/>
                <w:bCs/>
                <w:color w:val="0D0D0D"/>
                <w:sz w:val="24"/>
                <w:lang w:eastAsia="sl-SI"/>
              </w:rPr>
            </w:pPr>
            <w:r w:rsidRPr="000A34CE">
              <w:rPr>
                <w:rFonts w:ascii="Calibri" w:eastAsia="Times New Roman" w:hAnsi="Calibri" w:cs="Helvetica"/>
                <w:bCs/>
                <w:color w:val="0D0D0D"/>
                <w:sz w:val="24"/>
                <w:lang w:eastAsia="sl-SI"/>
              </w:rPr>
              <w:t xml:space="preserve">GLEDALIŠKA IGRA – SISTEM STANISLAVSKEGA II </w:t>
            </w:r>
          </w:p>
          <w:p w:rsidR="006F457C" w:rsidRPr="00714230" w:rsidRDefault="006F457C" w:rsidP="00B249DA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</w:tc>
      </w:tr>
      <w:tr w:rsidR="006F457C" w:rsidRPr="00714230" w:rsidTr="003D74AD">
        <w:trPr>
          <w:trHeight w:val="288"/>
        </w:trPr>
        <w:tc>
          <w:tcPr>
            <w:tcW w:w="1951" w:type="dxa"/>
          </w:tcPr>
          <w:p w:rsidR="006F457C" w:rsidRPr="00714230" w:rsidRDefault="006F457C" w:rsidP="003D74AD">
            <w:pPr>
              <w:spacing w:after="0" w:line="240" w:lineRule="auto"/>
              <w:rPr>
                <w:color w:val="0D0D0D"/>
              </w:rPr>
            </w:pP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Kraj izvedbe:</w:t>
            </w:r>
          </w:p>
        </w:tc>
        <w:tc>
          <w:tcPr>
            <w:tcW w:w="7151" w:type="dxa"/>
            <w:tcBorders>
              <w:top w:val="single" w:sz="4" w:space="0" w:color="C00000"/>
              <w:bottom w:val="single" w:sz="4" w:space="0" w:color="C00000"/>
            </w:tcBorders>
          </w:tcPr>
          <w:p w:rsidR="006F457C" w:rsidRPr="00714230" w:rsidRDefault="000A34CE" w:rsidP="003D74AD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Kulturno-informacijski center KULT3000, Metelkova 2b, Ljubljana</w:t>
            </w:r>
          </w:p>
        </w:tc>
      </w:tr>
      <w:tr w:rsidR="006F457C" w:rsidRPr="00714230" w:rsidTr="003D74AD">
        <w:trPr>
          <w:trHeight w:val="288"/>
        </w:trPr>
        <w:tc>
          <w:tcPr>
            <w:tcW w:w="1951" w:type="dxa"/>
          </w:tcPr>
          <w:p w:rsidR="006F457C" w:rsidRPr="00714230" w:rsidRDefault="006F457C" w:rsidP="003D74AD">
            <w:pPr>
              <w:spacing w:after="0" w:line="240" w:lineRule="auto"/>
              <w:rPr>
                <w:color w:val="0D0D0D"/>
              </w:rPr>
            </w:pP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Termin:</w:t>
            </w:r>
          </w:p>
        </w:tc>
        <w:tc>
          <w:tcPr>
            <w:tcW w:w="7151" w:type="dxa"/>
            <w:tcBorders>
              <w:top w:val="single" w:sz="4" w:space="0" w:color="C00000"/>
              <w:bottom w:val="single" w:sz="4" w:space="0" w:color="C00000"/>
            </w:tcBorders>
          </w:tcPr>
          <w:p w:rsidR="006F457C" w:rsidRPr="00B249DA" w:rsidRDefault="000A34CE" w:rsidP="000A34CE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>
              <w:rPr>
                <w:rFonts w:ascii="Calibri" w:eastAsia="Times New Roman" w:hAnsi="Calibri" w:cs="Helvetica"/>
                <w:b w:val="0"/>
                <w:bCs/>
                <w:color w:val="0D0D0D"/>
                <w:sz w:val="24"/>
                <w:lang w:eastAsia="sl-SI"/>
              </w:rPr>
              <w:t>10</w:t>
            </w:r>
            <w:r w:rsidR="000C23A8">
              <w:rPr>
                <w:rFonts w:ascii="Calibri" w:eastAsia="Times New Roman" w:hAnsi="Calibri" w:cs="Helvetica"/>
                <w:b w:val="0"/>
                <w:bCs/>
                <w:color w:val="0D0D0D"/>
                <w:sz w:val="24"/>
                <w:lang w:eastAsia="sl-SI"/>
              </w:rPr>
              <w:t>. februar – 1</w:t>
            </w:r>
            <w:r>
              <w:rPr>
                <w:rFonts w:ascii="Calibri" w:eastAsia="Times New Roman" w:hAnsi="Calibri" w:cs="Helvetica"/>
                <w:b w:val="0"/>
                <w:bCs/>
                <w:color w:val="0D0D0D"/>
                <w:sz w:val="24"/>
                <w:lang w:eastAsia="sl-SI"/>
              </w:rPr>
              <w:t>4</w:t>
            </w:r>
            <w:r w:rsidR="000C23A8">
              <w:rPr>
                <w:rFonts w:ascii="Calibri" w:eastAsia="Times New Roman" w:hAnsi="Calibri" w:cs="Helvetica"/>
                <w:b w:val="0"/>
                <w:bCs/>
                <w:color w:val="0D0D0D"/>
                <w:sz w:val="24"/>
                <w:lang w:eastAsia="sl-SI"/>
              </w:rPr>
              <w:t xml:space="preserve">. april 2014 od </w:t>
            </w:r>
            <w:r>
              <w:rPr>
                <w:rFonts w:ascii="Calibri" w:eastAsia="Times New Roman" w:hAnsi="Calibri" w:cs="Helvetica"/>
                <w:b w:val="0"/>
                <w:bCs/>
                <w:color w:val="0D0D0D"/>
                <w:sz w:val="24"/>
                <w:lang w:eastAsia="sl-SI"/>
              </w:rPr>
              <w:t>18</w:t>
            </w:r>
            <w:r w:rsidR="000C23A8">
              <w:rPr>
                <w:rFonts w:ascii="Calibri" w:eastAsia="Times New Roman" w:hAnsi="Calibri" w:cs="Helvetica"/>
                <w:b w:val="0"/>
                <w:bCs/>
                <w:color w:val="0D0D0D"/>
                <w:sz w:val="24"/>
                <w:lang w:eastAsia="sl-SI"/>
              </w:rPr>
              <w:t xml:space="preserve">. do </w:t>
            </w:r>
            <w:r>
              <w:rPr>
                <w:rFonts w:ascii="Calibri" w:eastAsia="Times New Roman" w:hAnsi="Calibri" w:cs="Helvetica"/>
                <w:b w:val="0"/>
                <w:bCs/>
                <w:color w:val="0D0D0D"/>
                <w:sz w:val="24"/>
                <w:lang w:eastAsia="sl-SI"/>
              </w:rPr>
              <w:t>21</w:t>
            </w:r>
            <w:r w:rsidR="00F52C3E" w:rsidRPr="00F52C3E">
              <w:rPr>
                <w:rFonts w:ascii="Calibri" w:eastAsia="Times New Roman" w:hAnsi="Calibri" w:cs="Helvetica"/>
                <w:b w:val="0"/>
                <w:bCs/>
                <w:color w:val="0D0D0D"/>
                <w:sz w:val="24"/>
                <w:lang w:eastAsia="sl-SI"/>
              </w:rPr>
              <w:t>. ure</w:t>
            </w:r>
          </w:p>
        </w:tc>
      </w:tr>
      <w:tr w:rsidR="006F457C" w:rsidRPr="00714230" w:rsidTr="003D74AD">
        <w:trPr>
          <w:trHeight w:val="288"/>
        </w:trPr>
        <w:tc>
          <w:tcPr>
            <w:tcW w:w="1951" w:type="dxa"/>
          </w:tcPr>
          <w:p w:rsidR="006F457C" w:rsidRPr="00714230" w:rsidRDefault="006F457C" w:rsidP="003D74AD">
            <w:pPr>
              <w:spacing w:after="0" w:line="240" w:lineRule="auto"/>
              <w:rPr>
                <w:color w:val="0D0D0D"/>
              </w:rPr>
            </w:pP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Mentorji:</w:t>
            </w:r>
          </w:p>
        </w:tc>
        <w:tc>
          <w:tcPr>
            <w:tcW w:w="7151" w:type="dxa"/>
            <w:tcBorders>
              <w:top w:val="single" w:sz="4" w:space="0" w:color="C00000"/>
              <w:bottom w:val="single" w:sz="4" w:space="0" w:color="C00000"/>
            </w:tcBorders>
          </w:tcPr>
          <w:p w:rsidR="006F457C" w:rsidRPr="00714230" w:rsidRDefault="000A34CE" w:rsidP="003D74AD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 xml:space="preserve">Viktor </w:t>
            </w:r>
            <w:proofErr w:type="spellStart"/>
            <w:r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Ljubutin</w:t>
            </w:r>
            <w:proofErr w:type="spellEnd"/>
            <w:r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 xml:space="preserve"> in Vanja Slapar </w:t>
            </w:r>
            <w:proofErr w:type="spellStart"/>
            <w:r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Ljubutin</w:t>
            </w:r>
            <w:proofErr w:type="spellEnd"/>
          </w:p>
        </w:tc>
      </w:tr>
      <w:tr w:rsidR="006F457C" w:rsidRPr="00714230" w:rsidTr="003D74AD">
        <w:trPr>
          <w:trHeight w:val="288"/>
        </w:trPr>
        <w:tc>
          <w:tcPr>
            <w:tcW w:w="1951" w:type="dxa"/>
          </w:tcPr>
          <w:p w:rsidR="006F457C" w:rsidRPr="00714230" w:rsidRDefault="006F457C" w:rsidP="003D74AD">
            <w:pPr>
              <w:spacing w:after="0" w:line="240" w:lineRule="auto"/>
              <w:rPr>
                <w:color w:val="0D0D0D"/>
              </w:rPr>
            </w:pP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Cena:</w:t>
            </w:r>
          </w:p>
        </w:tc>
        <w:tc>
          <w:tcPr>
            <w:tcW w:w="7151" w:type="dxa"/>
            <w:tcBorders>
              <w:top w:val="single" w:sz="4" w:space="0" w:color="C00000"/>
              <w:bottom w:val="single" w:sz="4" w:space="0" w:color="C00000"/>
            </w:tcBorders>
          </w:tcPr>
          <w:p w:rsidR="006F457C" w:rsidRPr="00714230" w:rsidRDefault="000A34CE" w:rsidP="003D74AD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1</w:t>
            </w:r>
            <w:r w:rsidR="000C23A8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20</w:t>
            </w:r>
            <w:r w:rsidR="00345E76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 xml:space="preserve"> EUR</w:t>
            </w:r>
          </w:p>
        </w:tc>
      </w:tr>
      <w:tr w:rsidR="006F457C" w:rsidRPr="00714230" w:rsidTr="003D74AD">
        <w:trPr>
          <w:trHeight w:val="304"/>
        </w:trPr>
        <w:tc>
          <w:tcPr>
            <w:tcW w:w="1951" w:type="dxa"/>
          </w:tcPr>
          <w:p w:rsidR="006F457C" w:rsidRPr="00714230" w:rsidRDefault="006F457C" w:rsidP="003D74AD">
            <w:pPr>
              <w:spacing w:after="0" w:line="240" w:lineRule="auto"/>
              <w:rPr>
                <w:color w:val="0D0D0D"/>
              </w:rPr>
            </w:pP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Rok prijave:</w:t>
            </w:r>
          </w:p>
        </w:tc>
        <w:tc>
          <w:tcPr>
            <w:tcW w:w="7151" w:type="dxa"/>
            <w:tcBorders>
              <w:top w:val="single" w:sz="4" w:space="0" w:color="C00000"/>
              <w:bottom w:val="single" w:sz="4" w:space="0" w:color="C00000"/>
            </w:tcBorders>
          </w:tcPr>
          <w:p w:rsidR="006F457C" w:rsidRPr="00B249DA" w:rsidRDefault="000A34CE" w:rsidP="000C23A8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>
              <w:rPr>
                <w:b w:val="0"/>
                <w:bCs/>
                <w:color w:val="000000"/>
              </w:rPr>
              <w:t>3</w:t>
            </w:r>
            <w:r w:rsidR="000C23A8">
              <w:rPr>
                <w:b w:val="0"/>
                <w:bCs/>
                <w:color w:val="000000"/>
              </w:rPr>
              <w:t xml:space="preserve">. februar </w:t>
            </w:r>
            <w:r w:rsidR="00F52C3E">
              <w:rPr>
                <w:b w:val="0"/>
                <w:bCs/>
                <w:color w:val="000000"/>
              </w:rPr>
              <w:t xml:space="preserve"> 2014</w:t>
            </w:r>
          </w:p>
        </w:tc>
      </w:tr>
    </w:tbl>
    <w:p w:rsidR="006F457C" w:rsidRDefault="006F457C" w:rsidP="006F457C">
      <w:pPr>
        <w:rPr>
          <w:color w:val="0D0D0D"/>
        </w:rPr>
      </w:pPr>
    </w:p>
    <w:p w:rsidR="006F457C" w:rsidRPr="00714230" w:rsidRDefault="006F457C" w:rsidP="006F457C">
      <w:pPr>
        <w:rPr>
          <w:color w:val="0D0D0D"/>
        </w:rPr>
      </w:pPr>
      <w:r w:rsidRPr="00714230">
        <w:rPr>
          <w:color w:val="0D0D0D"/>
        </w:rPr>
        <w:t>______________________________________________________________________________</w:t>
      </w:r>
    </w:p>
    <w:p w:rsidR="006F457C" w:rsidRDefault="006F457C" w:rsidP="006F457C">
      <w:pPr>
        <w:rPr>
          <w:i/>
          <w:color w:val="0D0D0D"/>
        </w:rPr>
      </w:pPr>
      <w:r w:rsidRPr="00714230">
        <w:rPr>
          <w:i/>
          <w:color w:val="0D0D0D"/>
        </w:rPr>
        <w:t>Kratek opis al</w:t>
      </w:r>
      <w:r>
        <w:rPr>
          <w:i/>
          <w:color w:val="0D0D0D"/>
        </w:rPr>
        <w:t>i namen  seminarja: 3-4 vrstice</w:t>
      </w:r>
    </w:p>
    <w:p w:rsidR="000A34CE" w:rsidRPr="000A34CE" w:rsidRDefault="000A34CE" w:rsidP="000A34CE">
      <w:pPr>
        <w:rPr>
          <w:rFonts w:ascii="Calibri" w:eastAsia="Times New Roman" w:hAnsi="Calibri" w:cs="Times New Roman"/>
          <w:b w:val="0"/>
          <w:bCs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b w:val="0"/>
          <w:bCs/>
          <w:sz w:val="24"/>
          <w:szCs w:val="20"/>
          <w:lang w:eastAsia="sl-SI"/>
        </w:rPr>
        <w:t>Nadaljevalna delavnica Sistem Stanislavskega II bo poglobila igralska znanja, pridobljena na prvem delu delavnice.</w:t>
      </w:r>
      <w:r w:rsidRPr="000A34CE">
        <w:rPr>
          <w:rFonts w:ascii="Calibri" w:eastAsia="Times New Roman" w:hAnsi="Calibri" w:cs="Times New Roman"/>
          <w:b w:val="0"/>
          <w:bCs/>
          <w:sz w:val="24"/>
          <w:szCs w:val="20"/>
          <w:lang w:eastAsia="sl-SI"/>
        </w:rPr>
        <w:t xml:space="preserve"> Intenzivneje se bomo ukvarjali s čustvi. Naučili se bomo, kako v sebi poiskati vzgibe vzbuditev določenega čustva (jeza, veselje, jok…) in le-te aplicirali na zastavljeni lik. </w:t>
      </w:r>
    </w:p>
    <w:p w:rsidR="000C23A8" w:rsidRPr="000C23A8" w:rsidRDefault="000C23A8" w:rsidP="000C23A8">
      <w:pPr>
        <w:rPr>
          <w:rFonts w:ascii="Calibri" w:eastAsia="Times New Roman" w:hAnsi="Calibri" w:cs="Times New Roman"/>
          <w:b w:val="0"/>
          <w:bCs/>
          <w:sz w:val="24"/>
          <w:szCs w:val="20"/>
          <w:lang w:eastAsia="sl-SI"/>
        </w:rPr>
      </w:pPr>
    </w:p>
    <w:p w:rsidR="006F457C" w:rsidRPr="00714230" w:rsidRDefault="006F457C" w:rsidP="006F457C">
      <w:pPr>
        <w:rPr>
          <w:color w:val="0D0D0D"/>
        </w:rPr>
      </w:pPr>
      <w:r w:rsidRPr="00714230">
        <w:rPr>
          <w:color w:val="0D0D0D"/>
        </w:rPr>
        <w:t>___________________________________________________________________________</w:t>
      </w:r>
    </w:p>
    <w:p w:rsidR="006F457C" w:rsidRDefault="00290632" w:rsidP="006F457C">
      <w:r>
        <w:rPr>
          <w:noProof/>
          <w:lang w:eastAsia="sl-SI"/>
        </w:rPr>
        <w:drawing>
          <wp:inline distT="0" distB="0" distL="0" distR="0">
            <wp:extent cx="1872615" cy="1498600"/>
            <wp:effectExtent l="0" t="0" r="0" b="6350"/>
            <wp:docPr id="5" name="Slika 5" descr="http://www.jskd.si/fotogalerija/minidogodki/gledalisce/sistem_stanislavski_201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skd.si/fotogalerija/minidogodki/gledalisce/sistem_stanislavski_2012_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7C" w:rsidRPr="00714230" w:rsidRDefault="006F457C" w:rsidP="006F457C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  <w:r w:rsidRPr="00714230">
        <w:rPr>
          <w:rFonts w:ascii="Calibri" w:eastAsia="Times New Roman" w:hAnsi="Calibri" w:cs="Helvetica"/>
          <w:bCs/>
          <w:color w:val="0D0D0D"/>
          <w:sz w:val="24"/>
          <w:lang w:eastAsia="sl-SI"/>
        </w:rPr>
        <w:t>VSEBINA in CILJI</w:t>
      </w:r>
    </w:p>
    <w:p w:rsidR="000A34CE" w:rsidRPr="000A34CE" w:rsidRDefault="000A34CE" w:rsidP="000A34CE">
      <w:pPr>
        <w:pStyle w:val="Brezrazmikov"/>
        <w:rPr>
          <w:rFonts w:asciiTheme="minorHAnsi" w:hAnsiTheme="minorHAnsi"/>
          <w:b w:val="0"/>
          <w:bCs/>
          <w:sz w:val="24"/>
        </w:rPr>
      </w:pPr>
      <w:r w:rsidRPr="000A34CE">
        <w:rPr>
          <w:rFonts w:asciiTheme="minorHAnsi" w:hAnsiTheme="minorHAnsi"/>
          <w:b w:val="0"/>
          <w:bCs/>
          <w:sz w:val="24"/>
        </w:rPr>
        <w:t xml:space="preserve">V začetni delavnici smo se spoznali z »bivanjem« na odru ter se skušali znebiti klišejev in priti v ustvarjalno stanje. V nadaljevalnem seminarju bomo osvojeno znanje poglobili. Intenzivneje se bomo ukvarjali s čustvi. Naučili se bomo, kako v sebi poiskati vzgibe vzbuditev določenega čustva (jeza, veselje, jok…) in le-te aplicirali na zastavljeni lik. </w:t>
      </w:r>
    </w:p>
    <w:p w:rsidR="000A34CE" w:rsidRPr="000A34CE" w:rsidRDefault="000A34CE" w:rsidP="000A34CE">
      <w:pPr>
        <w:pStyle w:val="Brezrazmikov"/>
        <w:rPr>
          <w:rFonts w:asciiTheme="minorHAnsi" w:hAnsiTheme="minorHAnsi"/>
          <w:b w:val="0"/>
          <w:bCs/>
          <w:sz w:val="24"/>
        </w:rPr>
      </w:pPr>
      <w:r w:rsidRPr="000A34CE">
        <w:rPr>
          <w:rFonts w:asciiTheme="minorHAnsi" w:hAnsiTheme="minorHAnsi"/>
          <w:b w:val="0"/>
          <w:bCs/>
          <w:sz w:val="24"/>
        </w:rPr>
        <w:t xml:space="preserve">Srečali se bomo s konkretnim tekstom ter se </w:t>
      </w:r>
      <w:proofErr w:type="spellStart"/>
      <w:r w:rsidRPr="000A34CE">
        <w:rPr>
          <w:rFonts w:asciiTheme="minorHAnsi" w:hAnsiTheme="minorHAnsi"/>
          <w:b w:val="0"/>
          <w:bCs/>
          <w:sz w:val="24"/>
        </w:rPr>
        <w:t>poukvarjali</w:t>
      </w:r>
      <w:proofErr w:type="spellEnd"/>
      <w:r w:rsidRPr="000A34CE">
        <w:rPr>
          <w:rFonts w:asciiTheme="minorHAnsi" w:hAnsiTheme="minorHAnsi"/>
          <w:b w:val="0"/>
          <w:bCs/>
          <w:sz w:val="24"/>
        </w:rPr>
        <w:t xml:space="preserve"> z vsako posamezno vlogo, situacijami, odnosi igralec – situacija, igralec – igralec ter seminar zaključili s produkcijo – krajšo gledališko predstavo.</w:t>
      </w:r>
    </w:p>
    <w:p w:rsidR="000A34CE" w:rsidRDefault="000A34CE" w:rsidP="000A34CE">
      <w:pPr>
        <w:pStyle w:val="Brezrazmikov"/>
        <w:rPr>
          <w:rFonts w:asciiTheme="minorHAnsi" w:hAnsiTheme="minorHAnsi"/>
          <w:b w:val="0"/>
          <w:bCs/>
          <w:sz w:val="24"/>
        </w:rPr>
      </w:pPr>
    </w:p>
    <w:p w:rsidR="000A34CE" w:rsidRPr="000A34CE" w:rsidRDefault="000A34CE" w:rsidP="000A34CE">
      <w:pPr>
        <w:pStyle w:val="Brezrazmikov"/>
        <w:rPr>
          <w:rFonts w:asciiTheme="minorHAnsi" w:hAnsiTheme="minorHAnsi"/>
          <w:b w:val="0"/>
          <w:bCs/>
          <w:sz w:val="24"/>
        </w:rPr>
      </w:pPr>
      <w:r w:rsidRPr="000A34CE">
        <w:rPr>
          <w:rFonts w:asciiTheme="minorHAnsi" w:hAnsiTheme="minorHAnsi"/>
          <w:b w:val="0"/>
          <w:bCs/>
          <w:sz w:val="24"/>
        </w:rPr>
        <w:t>Na nadaljevalno delavnico se lahko prijavijo tisti, ki so v prejšnjih sezonah obiskovali začetno delavnico Sistem Stanislavskega.</w:t>
      </w:r>
    </w:p>
    <w:p w:rsidR="006F457C" w:rsidRPr="006F457C" w:rsidRDefault="006F457C" w:rsidP="006F457C">
      <w:pPr>
        <w:pStyle w:val="Brezrazmikov"/>
        <w:rPr>
          <w:rFonts w:asciiTheme="minorHAnsi" w:hAnsiTheme="minorHAnsi"/>
          <w:b w:val="0"/>
          <w:sz w:val="24"/>
        </w:rPr>
      </w:pPr>
    </w:p>
    <w:p w:rsidR="006F457C" w:rsidRPr="00153E20" w:rsidRDefault="006F457C" w:rsidP="006F457C">
      <w:pPr>
        <w:spacing w:before="79" w:after="79" w:line="240" w:lineRule="auto"/>
        <w:ind w:right="158"/>
        <w:rPr>
          <w:rFonts w:ascii="Calibri" w:eastAsia="Times New Roman" w:hAnsi="Calibri" w:cs="Helvetica"/>
          <w:b w:val="0"/>
          <w:color w:val="0D0D0D"/>
          <w:sz w:val="24"/>
          <w:lang w:eastAsia="sl-SI"/>
        </w:rPr>
      </w:pPr>
    </w:p>
    <w:p w:rsidR="006F457C" w:rsidRDefault="006F457C" w:rsidP="006F457C">
      <w:pPr>
        <w:spacing w:before="158" w:after="158" w:line="240" w:lineRule="auto"/>
        <w:ind w:left="79"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  <w:r>
        <w:rPr>
          <w:rFonts w:ascii="Calibri" w:eastAsia="Times New Roman" w:hAnsi="Calibri" w:cs="Helvetica"/>
          <w:bCs/>
          <w:color w:val="0D0D0D"/>
          <w:sz w:val="24"/>
          <w:lang w:eastAsia="sl-SI"/>
        </w:rPr>
        <w:t>O MENTORJU</w:t>
      </w:r>
    </w:p>
    <w:p w:rsidR="000A34CE" w:rsidRDefault="000A34CE" w:rsidP="006F457C">
      <w:pPr>
        <w:spacing w:before="158" w:after="158" w:line="240" w:lineRule="auto"/>
        <w:ind w:left="79"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1872615" cy="1498600"/>
            <wp:effectExtent l="0" t="0" r="0" b="6350"/>
            <wp:docPr id="4" name="Slika 4" descr="http://www.jskd.si/fotogalerija/minidogodki/gledalisce/vanja_sla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skd.si/fotogalerija/minidogodki/gledalisce/vanja_slap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CE" w:rsidRDefault="000A34CE" w:rsidP="000A34CE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</w:p>
    <w:p w:rsidR="000A34CE" w:rsidRPr="000A34CE" w:rsidRDefault="000A34CE" w:rsidP="000A34CE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 w:val="0"/>
          <w:bCs/>
          <w:color w:val="0D0D0D"/>
          <w:sz w:val="24"/>
          <w:lang w:eastAsia="sl-SI"/>
        </w:rPr>
      </w:pPr>
      <w:r w:rsidRPr="000A34CE">
        <w:rPr>
          <w:rFonts w:ascii="Calibri" w:eastAsia="Times New Roman" w:hAnsi="Calibri" w:cs="Helvetica"/>
          <w:bCs/>
          <w:color w:val="0D0D0D"/>
          <w:sz w:val="24"/>
          <w:lang w:eastAsia="sl-SI"/>
        </w:rPr>
        <w:t xml:space="preserve">Vanja Slapar, </w:t>
      </w:r>
      <w:r w:rsidRPr="000A34CE">
        <w:rPr>
          <w:rFonts w:ascii="Calibri" w:eastAsia="Times New Roman" w:hAnsi="Calibri" w:cs="Helvetica"/>
          <w:b w:val="0"/>
          <w:bCs/>
          <w:color w:val="0D0D0D"/>
          <w:sz w:val="24"/>
          <w:lang w:eastAsia="sl-SI"/>
        </w:rPr>
        <w:t xml:space="preserve">igralka, je diplomirala na Ruski akademiji za dramsko umetnost v Moskvi. Nekaj sezon je bila članica ansambla SLG Celje, igrala pa je še v Mestnem gledališču Ljubljanskem, Mestnem gledališču Ptuj in gledališču </w:t>
      </w:r>
      <w:proofErr w:type="spellStart"/>
      <w:r w:rsidRPr="000A34CE">
        <w:rPr>
          <w:rFonts w:ascii="Calibri" w:eastAsia="Times New Roman" w:hAnsi="Calibri" w:cs="Helvetica"/>
          <w:b w:val="0"/>
          <w:bCs/>
          <w:color w:val="0D0D0D"/>
          <w:sz w:val="24"/>
          <w:lang w:eastAsia="sl-SI"/>
        </w:rPr>
        <w:t>Satirikon</w:t>
      </w:r>
      <w:proofErr w:type="spellEnd"/>
      <w:r w:rsidRPr="000A34CE">
        <w:rPr>
          <w:rFonts w:ascii="Calibri" w:eastAsia="Times New Roman" w:hAnsi="Calibri" w:cs="Helvetica"/>
          <w:b w:val="0"/>
          <w:bCs/>
          <w:color w:val="0D0D0D"/>
          <w:sz w:val="24"/>
          <w:lang w:eastAsia="sl-SI"/>
        </w:rPr>
        <w:t>. Od leta 1996 dalje se ukvarja s poučevanjem dramske igre, prevaja dramske tekste in besedila s področja gledališke teorije, oblikovala pa je tudi številne vloge v filmski in TV produkciji.</w:t>
      </w:r>
    </w:p>
    <w:p w:rsidR="000A34CE" w:rsidRDefault="000A34CE" w:rsidP="000A34CE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</w:p>
    <w:p w:rsidR="000A34CE" w:rsidRDefault="000A34CE" w:rsidP="000A34CE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1872615" cy="1498600"/>
            <wp:effectExtent l="0" t="0" r="0" b="6350"/>
            <wp:docPr id="1" name="Slika 1" descr="http://www.jskd.si/fotogalerija/minidogodki/gledalisce/aleksander_ljubu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skd.si/fotogalerija/minidogodki/gledalisce/aleksander_ljubut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CE" w:rsidRPr="000A34CE" w:rsidRDefault="000A34CE" w:rsidP="000A34CE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 w:val="0"/>
          <w:bCs/>
          <w:color w:val="0D0D0D"/>
          <w:sz w:val="24"/>
          <w:lang w:eastAsia="sl-SI"/>
        </w:rPr>
      </w:pPr>
      <w:r w:rsidRPr="000A34CE">
        <w:rPr>
          <w:rFonts w:ascii="Calibri" w:eastAsia="Times New Roman" w:hAnsi="Calibri" w:cs="Helvetica"/>
          <w:bCs/>
          <w:color w:val="0D0D0D"/>
          <w:sz w:val="24"/>
          <w:lang w:eastAsia="sl-SI"/>
        </w:rPr>
        <w:t xml:space="preserve">Viktor </w:t>
      </w:r>
      <w:proofErr w:type="spellStart"/>
      <w:r w:rsidRPr="000A34CE">
        <w:rPr>
          <w:rFonts w:ascii="Calibri" w:eastAsia="Times New Roman" w:hAnsi="Calibri" w:cs="Helvetica"/>
          <w:bCs/>
          <w:color w:val="0D0D0D"/>
          <w:sz w:val="24"/>
          <w:lang w:eastAsia="sl-SI"/>
        </w:rPr>
        <w:t>Ljubutin</w:t>
      </w:r>
      <w:proofErr w:type="spellEnd"/>
      <w:r w:rsidRPr="000A34CE">
        <w:rPr>
          <w:rFonts w:ascii="Calibri" w:eastAsia="Times New Roman" w:hAnsi="Calibri" w:cs="Helvetica"/>
          <w:bCs/>
          <w:color w:val="0D0D0D"/>
          <w:sz w:val="24"/>
          <w:lang w:eastAsia="sl-SI"/>
        </w:rPr>
        <w:t xml:space="preserve">, </w:t>
      </w:r>
      <w:r w:rsidRPr="000A34CE">
        <w:rPr>
          <w:rFonts w:ascii="Calibri" w:eastAsia="Times New Roman" w:hAnsi="Calibri" w:cs="Helvetica"/>
          <w:b w:val="0"/>
          <w:bCs/>
          <w:color w:val="0D0D0D"/>
          <w:sz w:val="24"/>
          <w:lang w:eastAsia="sl-SI"/>
        </w:rPr>
        <w:t xml:space="preserve">igralec in režiser je diplomiral na Ruski akademiji za dramsko umetnost v Moskvi. Podpisal je številne režije v Mestnem gledališču Ljubljanskem, Gledališču </w:t>
      </w:r>
      <w:proofErr w:type="spellStart"/>
      <w:r w:rsidRPr="000A34CE">
        <w:rPr>
          <w:rFonts w:ascii="Calibri" w:eastAsia="Times New Roman" w:hAnsi="Calibri" w:cs="Helvetica"/>
          <w:b w:val="0"/>
          <w:bCs/>
          <w:color w:val="0D0D0D"/>
          <w:sz w:val="24"/>
          <w:lang w:eastAsia="sl-SI"/>
        </w:rPr>
        <w:t>Satirikon</w:t>
      </w:r>
      <w:proofErr w:type="spellEnd"/>
      <w:r w:rsidRPr="000A34CE">
        <w:rPr>
          <w:rFonts w:ascii="Calibri" w:eastAsia="Times New Roman" w:hAnsi="Calibri" w:cs="Helvetica"/>
          <w:b w:val="0"/>
          <w:bCs/>
          <w:color w:val="0D0D0D"/>
          <w:sz w:val="24"/>
          <w:lang w:eastAsia="sl-SI"/>
        </w:rPr>
        <w:t xml:space="preserve"> in Mestnem gledališču Ptuj, veliko pa nastopa tudi v slovenskih filmih in nadaljevankah. Prevaja dramske tekste in besedila s področja gledališke teorije, posebej pa se poveča tudi pedagoškemu delu in poučevanju dramske igre in režije.</w:t>
      </w:r>
    </w:p>
    <w:p w:rsidR="000A34CE" w:rsidRDefault="000A34CE" w:rsidP="00864232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</w:p>
    <w:p w:rsidR="006F457C" w:rsidRPr="00714230" w:rsidRDefault="006F457C" w:rsidP="00864232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  <w:r w:rsidRPr="00714230">
        <w:rPr>
          <w:rFonts w:ascii="Calibri" w:eastAsia="Times New Roman" w:hAnsi="Calibri" w:cs="Helvetica"/>
          <w:bCs/>
          <w:color w:val="0D0D0D"/>
          <w:sz w:val="24"/>
          <w:lang w:eastAsia="sl-SI"/>
        </w:rPr>
        <w:t>POTEK, TRAJANJE in KRAJ SEMINARJA</w:t>
      </w:r>
    </w:p>
    <w:p w:rsidR="000A34CE" w:rsidRPr="000A34CE" w:rsidRDefault="000A34CE" w:rsidP="000A34CE">
      <w:pPr>
        <w:pStyle w:val="Brezrazmikov"/>
        <w:rPr>
          <w:b w:val="0"/>
          <w:bCs/>
        </w:rPr>
      </w:pPr>
      <w:r w:rsidRPr="000A34CE">
        <w:rPr>
          <w:b w:val="0"/>
          <w:bCs/>
        </w:rPr>
        <w:t xml:space="preserve">Delavnica bo potekala 10 zaporednih ponedeljkov, </w:t>
      </w:r>
      <w:r w:rsidRPr="000A34CE">
        <w:rPr>
          <w:bCs/>
        </w:rPr>
        <w:t xml:space="preserve">od 10. februarja do 14. aprila 2014, od 18. do 21. ure, v  kulturno-informacijskem centru  KULT3000 na Metelkovi 2b v Ljubljani. </w:t>
      </w:r>
    </w:p>
    <w:p w:rsidR="00345E76" w:rsidRDefault="00345E76" w:rsidP="005F4560">
      <w:pPr>
        <w:pStyle w:val="Brezrazmikov"/>
        <w:rPr>
          <w:rFonts w:asciiTheme="minorHAnsi" w:hAnsiTheme="minorHAnsi"/>
          <w:sz w:val="24"/>
        </w:rPr>
      </w:pPr>
    </w:p>
    <w:p w:rsidR="000A34CE" w:rsidRPr="000A34CE" w:rsidRDefault="000A34CE" w:rsidP="000A34CE">
      <w:pPr>
        <w:pStyle w:val="Brezrazmikov"/>
        <w:rPr>
          <w:rFonts w:asciiTheme="minorHAnsi" w:hAnsiTheme="minorHAnsi"/>
          <w:b w:val="0"/>
          <w:bCs/>
          <w:sz w:val="24"/>
        </w:rPr>
      </w:pPr>
      <w:r w:rsidRPr="000A34CE">
        <w:rPr>
          <w:rFonts w:asciiTheme="minorHAnsi" w:hAnsiTheme="minorHAnsi"/>
          <w:b w:val="0"/>
          <w:bCs/>
          <w:sz w:val="24"/>
        </w:rPr>
        <w:t>Na nadaljevalno delavnico se lahko prijavijo tisti, ki so v prejšnjih sezonah obiskovali začetno delavnico Sistem Stanislavskega.</w:t>
      </w:r>
    </w:p>
    <w:p w:rsidR="000A34CE" w:rsidRDefault="000A34CE" w:rsidP="005F4560">
      <w:pPr>
        <w:pStyle w:val="Brezrazmikov"/>
        <w:rPr>
          <w:rFonts w:asciiTheme="minorHAnsi" w:hAnsiTheme="minorHAnsi"/>
          <w:sz w:val="24"/>
        </w:rPr>
      </w:pPr>
    </w:p>
    <w:p w:rsidR="006F457C" w:rsidRPr="00714230" w:rsidRDefault="006F457C" w:rsidP="00864232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  <w:r w:rsidRPr="00714230">
        <w:rPr>
          <w:rFonts w:ascii="Calibri" w:eastAsia="Times New Roman" w:hAnsi="Calibri" w:cs="Helvetica"/>
          <w:bCs/>
          <w:color w:val="0D0D0D"/>
          <w:sz w:val="24"/>
          <w:lang w:eastAsia="sl-SI"/>
        </w:rPr>
        <w:t>ROK PRIJAVE IN PLAČILO</w:t>
      </w:r>
    </w:p>
    <w:p w:rsidR="00B249DA" w:rsidRDefault="00B249DA" w:rsidP="00B249DA">
      <w:pPr>
        <w:spacing w:line="264" w:lineRule="auto"/>
        <w:jc w:val="both"/>
        <w:rPr>
          <w:bCs/>
          <w:color w:val="000000"/>
        </w:rPr>
      </w:pPr>
      <w:r>
        <w:rPr>
          <w:b w:val="0"/>
          <w:bCs/>
          <w:color w:val="000000"/>
        </w:rPr>
        <w:t>Rok prijave: ponedeljek</w:t>
      </w:r>
      <w:r w:rsidRPr="00B249DA">
        <w:rPr>
          <w:b w:val="0"/>
          <w:bCs/>
          <w:color w:val="000000"/>
        </w:rPr>
        <w:t>,</w:t>
      </w:r>
      <w:r w:rsidR="009E1C65">
        <w:rPr>
          <w:b w:val="0"/>
          <w:bCs/>
          <w:color w:val="000000"/>
        </w:rPr>
        <w:t xml:space="preserve"> </w:t>
      </w:r>
      <w:r w:rsidR="000A34CE">
        <w:rPr>
          <w:b w:val="0"/>
          <w:bCs/>
          <w:color w:val="000000"/>
        </w:rPr>
        <w:t>3</w:t>
      </w:r>
      <w:r w:rsidR="009E1C65">
        <w:rPr>
          <w:b w:val="0"/>
          <w:bCs/>
          <w:color w:val="000000"/>
        </w:rPr>
        <w:t xml:space="preserve">. </w:t>
      </w:r>
      <w:r w:rsidR="000C23A8">
        <w:rPr>
          <w:b w:val="0"/>
          <w:bCs/>
          <w:color w:val="000000"/>
        </w:rPr>
        <w:t>februar</w:t>
      </w:r>
      <w:r w:rsidR="009E1C65">
        <w:rPr>
          <w:b w:val="0"/>
          <w:bCs/>
          <w:color w:val="000000"/>
        </w:rPr>
        <w:t xml:space="preserve"> 2014</w:t>
      </w:r>
    </w:p>
    <w:p w:rsidR="00345E76" w:rsidRPr="00345E76" w:rsidRDefault="00345E76" w:rsidP="00B249DA">
      <w:pPr>
        <w:spacing w:line="264" w:lineRule="auto"/>
        <w:jc w:val="both"/>
        <w:rPr>
          <w:b w:val="0"/>
        </w:rPr>
      </w:pPr>
      <w:r w:rsidRPr="00345E76">
        <w:rPr>
          <w:b w:val="0"/>
        </w:rPr>
        <w:t>Prijavnice sprejemamo do zaključka posameznega prijavnega roka oz. do zapolnitve prostih mest. Prijavi obvezno priložite kratek opis vaših dosedanjih gledaliških izkušenj!</w:t>
      </w:r>
    </w:p>
    <w:p w:rsidR="00345E76" w:rsidRPr="00345E76" w:rsidRDefault="00345E76" w:rsidP="00345E76">
      <w:pPr>
        <w:spacing w:line="240" w:lineRule="auto"/>
        <w:rPr>
          <w:b w:val="0"/>
        </w:rPr>
      </w:pPr>
      <w:r w:rsidRPr="00345E76">
        <w:rPr>
          <w:b w:val="0"/>
        </w:rPr>
        <w:t>Po prejemu prijavnice vam bomo poslali račun (in položnico). Prijava je veljavna šele po plačilu kotizacije!</w:t>
      </w:r>
    </w:p>
    <w:p w:rsidR="006F457C" w:rsidRPr="00714230" w:rsidRDefault="006F457C" w:rsidP="00345E76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  <w:r w:rsidRPr="00714230">
        <w:rPr>
          <w:rFonts w:ascii="Calibri" w:eastAsia="Times New Roman" w:hAnsi="Calibri" w:cs="Helvetica"/>
          <w:bCs/>
          <w:color w:val="0D0D0D"/>
          <w:sz w:val="24"/>
          <w:lang w:eastAsia="sl-SI"/>
        </w:rPr>
        <w:lastRenderedPageBreak/>
        <w:t>CENA</w:t>
      </w:r>
    </w:p>
    <w:p w:rsidR="00345E76" w:rsidRPr="00345E76" w:rsidRDefault="00345E76" w:rsidP="00345E76">
      <w:pPr>
        <w:spacing w:line="264" w:lineRule="auto"/>
        <w:rPr>
          <w:b w:val="0"/>
          <w:bCs/>
        </w:rPr>
      </w:pPr>
      <w:r w:rsidRPr="00345E76">
        <w:rPr>
          <w:b w:val="0"/>
          <w:bCs/>
        </w:rPr>
        <w:t xml:space="preserve">Cena delavnice (z DDV) je </w:t>
      </w:r>
      <w:r w:rsidR="000A34CE">
        <w:rPr>
          <w:b w:val="0"/>
          <w:bCs/>
        </w:rPr>
        <w:t>1</w:t>
      </w:r>
      <w:r w:rsidR="000C23A8">
        <w:rPr>
          <w:b w:val="0"/>
          <w:bCs/>
        </w:rPr>
        <w:t>20</w:t>
      </w:r>
      <w:r w:rsidRPr="00345E76">
        <w:rPr>
          <w:b w:val="0"/>
          <w:bCs/>
        </w:rPr>
        <w:t xml:space="preserve">,00 EUR  </w:t>
      </w:r>
    </w:p>
    <w:p w:rsidR="006F457C" w:rsidRPr="00714230" w:rsidRDefault="006F457C" w:rsidP="00864232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</w:p>
    <w:p w:rsidR="006F457C" w:rsidRPr="00714230" w:rsidRDefault="006F457C" w:rsidP="00864232">
      <w:pPr>
        <w:spacing w:before="158" w:after="158" w:line="240" w:lineRule="auto"/>
        <w:ind w:right="79"/>
        <w:outlineLvl w:val="1"/>
        <w:rPr>
          <w:rFonts w:ascii="Calibri" w:eastAsia="Times New Roman" w:hAnsi="Calibri" w:cs="Helvetica"/>
          <w:bCs/>
          <w:color w:val="0D0D0D"/>
          <w:sz w:val="24"/>
          <w:lang w:eastAsia="sl-SI"/>
        </w:rPr>
      </w:pPr>
      <w:r w:rsidRPr="00714230">
        <w:rPr>
          <w:rFonts w:ascii="Calibri" w:eastAsia="Times New Roman" w:hAnsi="Calibri" w:cs="Helvetica"/>
          <w:bCs/>
          <w:color w:val="0D0D0D"/>
          <w:sz w:val="24"/>
          <w:lang w:eastAsia="sl-SI"/>
        </w:rPr>
        <w:t>DODATNE INFORMACIJE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3650"/>
        <w:gridCol w:w="210"/>
        <w:gridCol w:w="5272"/>
      </w:tblGrid>
      <w:tr w:rsidR="006F457C" w:rsidRPr="00714230" w:rsidTr="003D74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76" w:rsidRPr="00345E76" w:rsidRDefault="00345E76" w:rsidP="00345E76">
            <w:pPr>
              <w:spacing w:after="0" w:line="240" w:lineRule="auto"/>
              <w:rPr>
                <w:rFonts w:ascii="Calibri" w:eastAsia="Times New Roman" w:hAnsi="Calibri" w:cs="Helvetica"/>
                <w:bCs/>
                <w:color w:val="0D0D0D"/>
                <w:sz w:val="24"/>
                <w:lang w:eastAsia="sl-SI"/>
              </w:rPr>
            </w:pPr>
            <w:r w:rsidRPr="00345E76">
              <w:rPr>
                <w:rFonts w:ascii="Calibri" w:eastAsia="Times New Roman" w:hAnsi="Calibri" w:cs="Helvetica"/>
                <w:bCs/>
                <w:color w:val="0D0D0D"/>
                <w:sz w:val="24"/>
                <w:lang w:eastAsia="sl-SI"/>
              </w:rPr>
              <w:t>Matjaž ŠMALC</w:t>
            </w:r>
          </w:p>
          <w:p w:rsidR="00345E76" w:rsidRPr="00345E76" w:rsidRDefault="00345E76" w:rsidP="00345E76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 w:rsidRPr="00345E76">
              <w:rPr>
                <w:rFonts w:ascii="Calibri" w:eastAsia="Times New Roman" w:hAnsi="Calibri" w:cs="Helvetica"/>
                <w:b w:val="0"/>
                <w:i/>
                <w:iCs/>
                <w:color w:val="0D0D0D"/>
                <w:sz w:val="24"/>
                <w:lang w:eastAsia="sl-SI"/>
              </w:rPr>
              <w:t>samostojni strokovni svetovalec</w:t>
            </w:r>
            <w:r w:rsidRPr="00345E76">
              <w:rPr>
                <w:rFonts w:ascii="Calibri" w:eastAsia="Times New Roman" w:hAnsi="Calibri" w:cs="Helvetica"/>
                <w:b w:val="0"/>
                <w:i/>
                <w:iCs/>
                <w:color w:val="0D0D0D"/>
                <w:sz w:val="24"/>
                <w:lang w:eastAsia="sl-SI"/>
              </w:rPr>
              <w:br/>
              <w:t>za gledališko dejavnost</w:t>
            </w:r>
          </w:p>
          <w:p w:rsidR="00345E76" w:rsidRPr="00345E76" w:rsidRDefault="00345E76" w:rsidP="00345E76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 w:rsidRPr="00345E76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 </w:t>
            </w:r>
          </w:p>
          <w:p w:rsidR="00345E76" w:rsidRPr="00345E76" w:rsidRDefault="00345E76" w:rsidP="00345E76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 w:rsidRPr="00345E76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T: (01) 2410 511</w:t>
            </w:r>
            <w:r w:rsidRPr="00345E76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br/>
              <w:t>F: (01) 2410 510</w:t>
            </w:r>
            <w:r w:rsidRPr="00345E76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br/>
              <w:t>E: </w:t>
            </w:r>
            <w:hyperlink r:id="rId8" w:history="1">
              <w:r w:rsidRPr="00345E76">
                <w:rPr>
                  <w:rStyle w:val="Hiperpovezava"/>
                  <w:rFonts w:ascii="Calibri" w:eastAsia="Times New Roman" w:hAnsi="Calibri" w:cs="Helvetica"/>
                  <w:b w:val="0"/>
                  <w:sz w:val="24"/>
                  <w:lang w:eastAsia="sl-SI"/>
                </w:rPr>
                <w:t>matjaz.smalc@jskd.si</w:t>
              </w:r>
            </w:hyperlink>
          </w:p>
          <w:p w:rsidR="006F457C" w:rsidRDefault="006F457C" w:rsidP="00864232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  <w:p w:rsidR="009E1C65" w:rsidRDefault="009E1C65" w:rsidP="00864232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  <w:p w:rsidR="009E1C65" w:rsidRPr="00714230" w:rsidRDefault="009E1C65" w:rsidP="000C23A8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57C" w:rsidRPr="00714230" w:rsidRDefault="006F457C" w:rsidP="003D74AD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57C" w:rsidRPr="00714230" w:rsidRDefault="006F457C" w:rsidP="003D74AD">
            <w:pPr>
              <w:spacing w:before="79" w:after="79" w:line="240" w:lineRule="auto"/>
              <w:ind w:left="158" w:right="158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</w:tc>
      </w:tr>
      <w:tr w:rsidR="006F457C" w:rsidRPr="00714230" w:rsidTr="003D74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57C" w:rsidRDefault="006F457C" w:rsidP="003D74AD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  <w:p w:rsidR="009E1C65" w:rsidRPr="00714230" w:rsidRDefault="009E1C65" w:rsidP="003D74AD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57C" w:rsidRPr="00714230" w:rsidRDefault="006F457C" w:rsidP="003D74AD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57C" w:rsidRPr="00714230" w:rsidRDefault="006F457C" w:rsidP="003D74AD">
            <w:pPr>
              <w:spacing w:after="0" w:line="240" w:lineRule="auto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</w:tc>
      </w:tr>
      <w:tr w:rsidR="006F457C" w:rsidRPr="00714230" w:rsidTr="003D74AD">
        <w:trPr>
          <w:tblCellSpacing w:w="15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8EA" w:rsidRPr="00714230" w:rsidRDefault="00E308EA" w:rsidP="00E308EA">
            <w:pPr>
              <w:spacing w:before="79" w:after="79" w:line="240" w:lineRule="auto"/>
              <w:ind w:right="158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 w:rsidRPr="00714230">
              <w:rPr>
                <w:rFonts w:ascii="Calibri" w:eastAsia="Times New Roman" w:hAnsi="Calibri" w:cs="Helvetica"/>
                <w:bCs/>
                <w:color w:val="0D0D0D"/>
                <w:sz w:val="24"/>
                <w:lang w:eastAsia="sl-SI"/>
              </w:rPr>
              <w:t>Franci Cotman</w:t>
            </w:r>
          </w:p>
          <w:p w:rsidR="006F457C" w:rsidRPr="00714230" w:rsidRDefault="00E308EA" w:rsidP="00E308EA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t>strokovni sodelavec za alternativno in multimedijsko dejavnost</w:t>
            </w: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br/>
              <w:t>Tel: 01/ 2410 523</w:t>
            </w: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br/>
              <w:t>Faks: 01/ 2410 510</w:t>
            </w:r>
            <w:r w:rsidRPr="00714230"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  <w:br/>
              <w:t xml:space="preserve">E-pošta: </w:t>
            </w:r>
            <w:hyperlink r:id="rId9" w:history="1">
              <w:r w:rsidRPr="00714230">
                <w:rPr>
                  <w:rFonts w:ascii="Calibri" w:eastAsia="Times New Roman" w:hAnsi="Calibri" w:cs="Helvetica"/>
                  <w:b w:val="0"/>
                  <w:color w:val="0D0D0D"/>
                  <w:sz w:val="24"/>
                  <w:u w:val="single"/>
                  <w:lang w:eastAsia="sl-SI"/>
                </w:rPr>
                <w:t>franci.cotman@jskd.si</w:t>
              </w:r>
            </w:hyperlink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57C" w:rsidRPr="00714230" w:rsidRDefault="006F457C" w:rsidP="003D74AD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57C" w:rsidRPr="00714230" w:rsidRDefault="006F457C" w:rsidP="003D74AD">
            <w:pPr>
              <w:spacing w:before="79" w:after="79" w:line="240" w:lineRule="auto"/>
              <w:ind w:left="158" w:right="158"/>
              <w:rPr>
                <w:rFonts w:ascii="Calibri" w:eastAsia="Times New Roman" w:hAnsi="Calibri" w:cs="Helvetica"/>
                <w:b w:val="0"/>
                <w:color w:val="0D0D0D"/>
                <w:sz w:val="24"/>
                <w:lang w:eastAsia="sl-SI"/>
              </w:rPr>
            </w:pPr>
          </w:p>
        </w:tc>
      </w:tr>
    </w:tbl>
    <w:p w:rsidR="006F457C" w:rsidRDefault="006F457C" w:rsidP="006F457C">
      <w:pPr>
        <w:rPr>
          <w:color w:val="0D0D0D"/>
        </w:rPr>
      </w:pPr>
    </w:p>
    <w:p w:rsidR="006F457C" w:rsidRDefault="006F457C" w:rsidP="006F457C">
      <w:pPr>
        <w:rPr>
          <w:color w:val="0D0D0D"/>
        </w:rPr>
      </w:pPr>
    </w:p>
    <w:p w:rsidR="006F457C" w:rsidRDefault="006F457C" w:rsidP="006F457C">
      <w:pPr>
        <w:rPr>
          <w:color w:val="0D0D0D"/>
        </w:rPr>
      </w:pPr>
    </w:p>
    <w:p w:rsidR="006F457C" w:rsidRDefault="006F457C" w:rsidP="006F457C">
      <w:pPr>
        <w:rPr>
          <w:color w:val="0D0D0D"/>
        </w:rPr>
      </w:pPr>
    </w:p>
    <w:p w:rsidR="006F457C" w:rsidRDefault="006F457C" w:rsidP="006F457C">
      <w:pPr>
        <w:rPr>
          <w:color w:val="0D0D0D"/>
        </w:rPr>
      </w:pPr>
    </w:p>
    <w:p w:rsidR="006F457C" w:rsidRDefault="006F457C" w:rsidP="006F457C">
      <w:pPr>
        <w:rPr>
          <w:color w:val="0D0D0D"/>
        </w:rPr>
      </w:pPr>
      <w:bookmarkStart w:id="0" w:name="_GoBack"/>
      <w:bookmarkEnd w:id="0"/>
    </w:p>
    <w:sectPr w:rsidR="006F457C" w:rsidSect="00DF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697C"/>
    <w:multiLevelType w:val="hybridMultilevel"/>
    <w:tmpl w:val="0FEC2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5103B"/>
    <w:multiLevelType w:val="hybridMultilevel"/>
    <w:tmpl w:val="98DCB8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91127"/>
    <w:multiLevelType w:val="hybridMultilevel"/>
    <w:tmpl w:val="7F7C47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0EB0"/>
    <w:multiLevelType w:val="hybridMultilevel"/>
    <w:tmpl w:val="5016AB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906CE"/>
    <w:multiLevelType w:val="hybridMultilevel"/>
    <w:tmpl w:val="92CE7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53C1A"/>
    <w:multiLevelType w:val="hybridMultilevel"/>
    <w:tmpl w:val="F2D8F4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930E9"/>
    <w:multiLevelType w:val="hybridMultilevel"/>
    <w:tmpl w:val="68D06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00BE1"/>
    <w:multiLevelType w:val="hybridMultilevel"/>
    <w:tmpl w:val="C942917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6B2DB6"/>
    <w:multiLevelType w:val="hybridMultilevel"/>
    <w:tmpl w:val="93827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F457C"/>
    <w:rsid w:val="000A34CE"/>
    <w:rsid w:val="000C23A8"/>
    <w:rsid w:val="00231055"/>
    <w:rsid w:val="002331AC"/>
    <w:rsid w:val="00290632"/>
    <w:rsid w:val="002C39BB"/>
    <w:rsid w:val="002D3C41"/>
    <w:rsid w:val="00345E76"/>
    <w:rsid w:val="0059305A"/>
    <w:rsid w:val="005F4560"/>
    <w:rsid w:val="006F457C"/>
    <w:rsid w:val="007D4A0E"/>
    <w:rsid w:val="00864232"/>
    <w:rsid w:val="00964FCE"/>
    <w:rsid w:val="0096591F"/>
    <w:rsid w:val="009E1C65"/>
    <w:rsid w:val="00B249DA"/>
    <w:rsid w:val="00BF2CA4"/>
    <w:rsid w:val="00C06D4E"/>
    <w:rsid w:val="00C37BB1"/>
    <w:rsid w:val="00DF5319"/>
    <w:rsid w:val="00E308EA"/>
    <w:rsid w:val="00E85567"/>
    <w:rsid w:val="00E945D8"/>
    <w:rsid w:val="00EF7E11"/>
    <w:rsid w:val="00F5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457C"/>
    <w:rPr>
      <w:rFonts w:ascii="Arial" w:eastAsia="Calibri" w:hAnsi="Arial" w:cs="Arial"/>
      <w:b/>
      <w:sz w:val="20"/>
      <w:szCs w:val="24"/>
    </w:rPr>
  </w:style>
  <w:style w:type="paragraph" w:styleId="Naslov1">
    <w:name w:val="heading 1"/>
    <w:basedOn w:val="Navaden"/>
    <w:next w:val="Navaden"/>
    <w:link w:val="Naslov1Znak"/>
    <w:qFormat/>
    <w:rsid w:val="006F45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C3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3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F457C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Cs/>
      <w:sz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F457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Cs/>
      <w:sz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6F457C"/>
    <w:rPr>
      <w:color w:val="303030"/>
      <w:u w:val="single"/>
    </w:rPr>
  </w:style>
  <w:style w:type="paragraph" w:styleId="Brezrazmikov">
    <w:name w:val="No Spacing"/>
    <w:uiPriority w:val="1"/>
    <w:qFormat/>
    <w:rsid w:val="006F457C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457C"/>
    <w:rPr>
      <w:rFonts w:ascii="Tahoma" w:eastAsia="Calibri" w:hAnsi="Tahoma" w:cs="Tahoma"/>
      <w:b/>
      <w:sz w:val="16"/>
      <w:szCs w:val="16"/>
    </w:rPr>
  </w:style>
  <w:style w:type="paragraph" w:styleId="Telobesedila2">
    <w:name w:val="Body Text 2"/>
    <w:basedOn w:val="Navaden"/>
    <w:link w:val="Telobesedila2Znak"/>
    <w:semiHidden/>
    <w:unhideWhenUsed/>
    <w:rsid w:val="006F457C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6F457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6F457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6F457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6F457C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C39BB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39BB"/>
    <w:rPr>
      <w:rFonts w:asciiTheme="majorHAnsi" w:eastAsiaTheme="majorEastAsia" w:hAnsiTheme="majorHAnsi" w:cstheme="majorBidi"/>
      <w:bCs/>
      <w:color w:val="4F81BD" w:themeColor="accent1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2C39BB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9E1C6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E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457C"/>
    <w:rPr>
      <w:rFonts w:ascii="Arial" w:eastAsia="Calibri" w:hAnsi="Arial" w:cs="Arial"/>
      <w:b/>
      <w:sz w:val="20"/>
      <w:szCs w:val="24"/>
    </w:rPr>
  </w:style>
  <w:style w:type="paragraph" w:styleId="Naslov1">
    <w:name w:val="heading 1"/>
    <w:basedOn w:val="Navaden"/>
    <w:next w:val="Navaden"/>
    <w:link w:val="Naslov1Znak"/>
    <w:qFormat/>
    <w:rsid w:val="006F45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C3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39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F457C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Cs/>
      <w:sz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F457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Cs/>
      <w:sz w:val="2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6F457C"/>
    <w:rPr>
      <w:color w:val="303030"/>
      <w:u w:val="single"/>
    </w:rPr>
  </w:style>
  <w:style w:type="paragraph" w:styleId="Brezrazmikov">
    <w:name w:val="No Spacing"/>
    <w:uiPriority w:val="1"/>
    <w:qFormat/>
    <w:rsid w:val="006F457C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457C"/>
    <w:rPr>
      <w:rFonts w:ascii="Tahoma" w:eastAsia="Calibri" w:hAnsi="Tahoma" w:cs="Tahoma"/>
      <w:b/>
      <w:sz w:val="16"/>
      <w:szCs w:val="16"/>
    </w:rPr>
  </w:style>
  <w:style w:type="paragraph" w:styleId="Telobesedila2">
    <w:name w:val="Body Text 2"/>
    <w:basedOn w:val="Navaden"/>
    <w:link w:val="Telobesedila2Znak"/>
    <w:semiHidden/>
    <w:unhideWhenUsed/>
    <w:rsid w:val="006F457C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6F457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6F457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6F457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6F457C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C39BB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39BB"/>
    <w:rPr>
      <w:rFonts w:asciiTheme="majorHAnsi" w:eastAsiaTheme="majorEastAsia" w:hAnsiTheme="majorHAnsi" w:cstheme="majorBidi"/>
      <w:bCs/>
      <w:color w:val="4F81BD" w:themeColor="accent1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2C39BB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9E1C6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E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jaz.smalc@jskd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ci.cotman@jsk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14</vt:i4>
      </vt:variant>
    </vt:vector>
  </HeadingPairs>
  <TitlesOfParts>
    <vt:vector size="15" baseType="lpstr">
      <vt:lpstr/>
      <vt:lpstr>    VSEBINA in CILJI</vt:lpstr>
      <vt:lpstr>    O MENTORJU</vt:lpstr>
      <vt:lpstr>    /</vt:lpstr>
      <vt:lpstr>    </vt:lpstr>
      <vt:lpstr>    Vanja Slapar, igralka, je diplomirala na Ruski akademiji za dramsko umetnost v M</vt:lpstr>
      <vt:lpstr>    </vt:lpstr>
      <vt:lpstr>    /</vt:lpstr>
      <vt:lpstr>    Viktor Ljubutin, igralec in režiser je diplomiral na Ruski akademiji za dramsko </vt:lpstr>
      <vt:lpstr>    </vt:lpstr>
      <vt:lpstr>    POTEK, TRAJANJE in KRAJ SEMINARJA</vt:lpstr>
      <vt:lpstr>    ROK PRIJAVE IN PLAČILO</vt:lpstr>
      <vt:lpstr>    CENA</vt:lpstr>
      <vt:lpstr>    </vt:lpstr>
      <vt:lpstr>    DODATNE INFORMACIJE</vt:lpstr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Koblar</dc:creator>
  <cp:lastModifiedBy>turk</cp:lastModifiedBy>
  <cp:revision>2</cp:revision>
  <dcterms:created xsi:type="dcterms:W3CDTF">2014-01-22T10:29:00Z</dcterms:created>
  <dcterms:modified xsi:type="dcterms:W3CDTF">2014-01-22T10:29:00Z</dcterms:modified>
</cp:coreProperties>
</file>